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DB39A" w14:textId="34BB61E8" w:rsidR="00D63E4C" w:rsidRPr="00D63E4C" w:rsidRDefault="00D63E4C" w:rsidP="00D63E4C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D63E4C">
        <w:rPr>
          <w:rFonts w:ascii="Times New Roman" w:hAnsi="Times New Roman" w:cs="Times New Roman"/>
          <w:b/>
          <w:bCs/>
          <w:lang w:val="en-US"/>
        </w:rPr>
        <w:t>YALOVA UNIVERSITY SCHOOL OF FOREIGN LANGUAGES 202</w:t>
      </w:r>
      <w:r>
        <w:rPr>
          <w:rFonts w:ascii="Times New Roman" w:hAnsi="Times New Roman" w:cs="Times New Roman"/>
          <w:b/>
          <w:bCs/>
          <w:lang w:val="en-US"/>
        </w:rPr>
        <w:t>5</w:t>
      </w:r>
      <w:r w:rsidRPr="00D63E4C">
        <w:rPr>
          <w:rFonts w:ascii="Times New Roman" w:hAnsi="Times New Roman" w:cs="Times New Roman"/>
          <w:b/>
          <w:bCs/>
          <w:lang w:val="en-US"/>
        </w:rPr>
        <w:t>-202</w:t>
      </w:r>
      <w:r>
        <w:rPr>
          <w:rFonts w:ascii="Times New Roman" w:hAnsi="Times New Roman" w:cs="Times New Roman"/>
          <w:b/>
          <w:bCs/>
          <w:lang w:val="en-US"/>
        </w:rPr>
        <w:t>6</w:t>
      </w:r>
      <w:r w:rsidRPr="00D63E4C">
        <w:rPr>
          <w:rFonts w:ascii="Times New Roman" w:hAnsi="Times New Roman" w:cs="Times New Roman"/>
          <w:b/>
          <w:bCs/>
          <w:lang w:val="en-US"/>
        </w:rPr>
        <w:t xml:space="preserve"> ACADEMIC YEAR QUARTER </w:t>
      </w:r>
      <w:r>
        <w:rPr>
          <w:rFonts w:ascii="Times New Roman" w:hAnsi="Times New Roman" w:cs="Times New Roman"/>
          <w:b/>
          <w:bCs/>
          <w:lang w:val="en-US"/>
        </w:rPr>
        <w:t>1</w:t>
      </w:r>
      <w:r w:rsidRPr="00D63E4C"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lang w:val="en-US"/>
        </w:rPr>
        <w:t>A</w:t>
      </w:r>
      <w:r w:rsidR="006343A9">
        <w:rPr>
          <w:rFonts w:ascii="Times New Roman" w:hAnsi="Times New Roman" w:cs="Times New Roman"/>
          <w:b/>
          <w:bCs/>
          <w:lang w:val="en-US"/>
        </w:rPr>
        <w:t xml:space="preserve">1 </w:t>
      </w:r>
      <w:r w:rsidRPr="00D63E4C">
        <w:rPr>
          <w:rFonts w:ascii="Times New Roman" w:hAnsi="Times New Roman" w:cs="Times New Roman"/>
          <w:b/>
          <w:bCs/>
          <w:lang w:val="en-US"/>
        </w:rPr>
        <w:t>LEVEL</w:t>
      </w:r>
    </w:p>
    <w:p w14:paraId="202FF337" w14:textId="5BA13999" w:rsidR="00D63E4C" w:rsidRPr="00D63E4C" w:rsidRDefault="00D63E4C" w:rsidP="00D63E4C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D63E4C">
        <w:rPr>
          <w:rFonts w:ascii="Times New Roman" w:hAnsi="Times New Roman" w:cs="Times New Roman"/>
          <w:b/>
          <w:bCs/>
          <w:lang w:val="en-US"/>
        </w:rPr>
        <w:t>(</w:t>
      </w:r>
      <w:r w:rsidR="00470000">
        <w:rPr>
          <w:rFonts w:ascii="Times New Roman" w:hAnsi="Times New Roman" w:cs="Times New Roman"/>
          <w:b/>
          <w:bCs/>
          <w:lang w:val="en-US"/>
        </w:rPr>
        <w:t>16</w:t>
      </w:r>
      <w:r w:rsidRPr="00D63E4C">
        <w:rPr>
          <w:rFonts w:ascii="Times New Roman" w:hAnsi="Times New Roman" w:cs="Times New Roman"/>
          <w:b/>
          <w:bCs/>
          <w:lang w:val="en-US"/>
        </w:rPr>
        <w:t xml:space="preserve"> Hours Main Course &amp; </w:t>
      </w:r>
      <w:r>
        <w:rPr>
          <w:rFonts w:ascii="Times New Roman" w:hAnsi="Times New Roman" w:cs="Times New Roman"/>
          <w:b/>
          <w:bCs/>
          <w:lang w:val="en-US"/>
        </w:rPr>
        <w:t>2</w:t>
      </w:r>
      <w:r w:rsidRPr="00D63E4C">
        <w:rPr>
          <w:rFonts w:ascii="Times New Roman" w:hAnsi="Times New Roman" w:cs="Times New Roman"/>
          <w:b/>
          <w:bCs/>
          <w:lang w:val="en-US"/>
        </w:rPr>
        <w:t xml:space="preserve"> Hours Writing Course &amp; 2 Hours Speaking Course)</w:t>
      </w:r>
    </w:p>
    <w:p w14:paraId="6A923768" w14:textId="35AAE5C5" w:rsidR="00D63E4C" w:rsidRPr="00D63E4C" w:rsidRDefault="00D63E4C" w:rsidP="00D63E4C">
      <w:pPr>
        <w:rPr>
          <w:rFonts w:ascii="Times New Roman" w:hAnsi="Times New Roman" w:cs="Times New Roman"/>
          <w:b/>
          <w:bCs/>
          <w:lang w:val="en-US"/>
        </w:rPr>
      </w:pPr>
      <w:r w:rsidRPr="00D63E4C">
        <w:rPr>
          <w:rFonts w:ascii="Times New Roman" w:hAnsi="Times New Roman" w:cs="Times New Roman"/>
          <w:b/>
          <w:bCs/>
          <w:lang w:val="en-US"/>
        </w:rPr>
        <w:t xml:space="preserve">GENERAL INFORMATION ABOUT A1 (BEGINNER) LEVEL </w:t>
      </w:r>
    </w:p>
    <w:p w14:paraId="1A2E44A7" w14:textId="44A7B5B5" w:rsidR="00D63E4C" w:rsidRDefault="00D63E4C" w:rsidP="00D63E4C">
      <w:pPr>
        <w:jc w:val="both"/>
        <w:rPr>
          <w:rFonts w:ascii="Times New Roman" w:hAnsi="Times New Roman" w:cs="Times New Roman"/>
          <w:lang w:val="en-US"/>
        </w:rPr>
      </w:pPr>
      <w:r w:rsidRPr="00D63E4C">
        <w:rPr>
          <w:rFonts w:ascii="Times New Roman" w:hAnsi="Times New Roman" w:cs="Times New Roman"/>
          <w:lang w:val="en-US"/>
        </w:rPr>
        <w:t xml:space="preserve">At the end of the </w:t>
      </w:r>
      <w:r>
        <w:rPr>
          <w:rFonts w:ascii="Times New Roman" w:hAnsi="Times New Roman" w:cs="Times New Roman"/>
          <w:lang w:val="en-US"/>
        </w:rPr>
        <w:t>A1 (Beginner)</w:t>
      </w:r>
      <w:r w:rsidRPr="00D63E4C">
        <w:rPr>
          <w:rFonts w:ascii="Times New Roman" w:hAnsi="Times New Roman" w:cs="Times New Roman"/>
          <w:lang w:val="en-US"/>
        </w:rPr>
        <w:t xml:space="preserve"> level, students are expected to</w:t>
      </w:r>
      <w:r>
        <w:rPr>
          <w:rFonts w:ascii="Times New Roman" w:hAnsi="Times New Roman" w:cs="Times New Roman"/>
          <w:lang w:val="en-US"/>
        </w:rPr>
        <w:t xml:space="preserve"> </w:t>
      </w:r>
      <w:r w:rsidRPr="00D63E4C">
        <w:rPr>
          <w:rFonts w:ascii="Times New Roman" w:hAnsi="Times New Roman" w:cs="Times New Roman"/>
          <w:lang w:val="en-US"/>
        </w:rPr>
        <w:t xml:space="preserve">understand and use familiar everyday expressions and very basic phrases aimed at the satisfaction of needs of a concrete type. </w:t>
      </w:r>
      <w:r>
        <w:rPr>
          <w:rFonts w:ascii="Times New Roman" w:hAnsi="Times New Roman" w:cs="Times New Roman"/>
          <w:lang w:val="en-US"/>
        </w:rPr>
        <w:t>They will be able to introduce themselves</w:t>
      </w:r>
      <w:r w:rsidRPr="00D63E4C">
        <w:rPr>
          <w:rFonts w:ascii="Times New Roman" w:hAnsi="Times New Roman" w:cs="Times New Roman"/>
          <w:lang w:val="en-US"/>
        </w:rPr>
        <w:t xml:space="preserve"> and others and can ask and answer questions about personal details such as where </w:t>
      </w:r>
      <w:r>
        <w:rPr>
          <w:rFonts w:ascii="Times New Roman" w:hAnsi="Times New Roman" w:cs="Times New Roman"/>
          <w:lang w:val="en-US"/>
        </w:rPr>
        <w:t xml:space="preserve">they </w:t>
      </w:r>
      <w:r w:rsidRPr="00D63E4C">
        <w:rPr>
          <w:rFonts w:ascii="Times New Roman" w:hAnsi="Times New Roman" w:cs="Times New Roman"/>
          <w:lang w:val="en-US"/>
        </w:rPr>
        <w:t xml:space="preserve">live, people </w:t>
      </w:r>
      <w:r>
        <w:rPr>
          <w:rFonts w:ascii="Times New Roman" w:hAnsi="Times New Roman" w:cs="Times New Roman"/>
          <w:lang w:val="en-US"/>
        </w:rPr>
        <w:t xml:space="preserve">they </w:t>
      </w:r>
      <w:r w:rsidRPr="00D63E4C">
        <w:rPr>
          <w:rFonts w:ascii="Times New Roman" w:hAnsi="Times New Roman" w:cs="Times New Roman"/>
          <w:lang w:val="en-US"/>
        </w:rPr>
        <w:t xml:space="preserve">know and things </w:t>
      </w:r>
      <w:r>
        <w:rPr>
          <w:rFonts w:ascii="Times New Roman" w:hAnsi="Times New Roman" w:cs="Times New Roman"/>
          <w:lang w:val="en-US"/>
        </w:rPr>
        <w:t>they</w:t>
      </w:r>
      <w:r w:rsidRPr="00D63E4C">
        <w:rPr>
          <w:rFonts w:ascii="Times New Roman" w:hAnsi="Times New Roman" w:cs="Times New Roman"/>
          <w:lang w:val="en-US"/>
        </w:rPr>
        <w:t xml:space="preserve"> ha</w:t>
      </w:r>
      <w:r>
        <w:rPr>
          <w:rFonts w:ascii="Times New Roman" w:hAnsi="Times New Roman" w:cs="Times New Roman"/>
          <w:lang w:val="en-US"/>
        </w:rPr>
        <w:t>ve</w:t>
      </w:r>
      <w:r w:rsidRPr="00D63E4C">
        <w:rPr>
          <w:rFonts w:ascii="Times New Roman" w:hAnsi="Times New Roman" w:cs="Times New Roman"/>
          <w:lang w:val="en-US"/>
        </w:rPr>
        <w:t xml:space="preserve">. </w:t>
      </w:r>
      <w:r>
        <w:rPr>
          <w:rFonts w:ascii="Times New Roman" w:hAnsi="Times New Roman" w:cs="Times New Roman"/>
          <w:lang w:val="en-US"/>
        </w:rPr>
        <w:t xml:space="preserve">They can also </w:t>
      </w:r>
      <w:r w:rsidRPr="00D63E4C">
        <w:rPr>
          <w:rFonts w:ascii="Times New Roman" w:hAnsi="Times New Roman" w:cs="Times New Roman"/>
          <w:lang w:val="en-US"/>
        </w:rPr>
        <w:t>interact in a simple way provided the other person talks slowly and clearly and is prepared to help.</w:t>
      </w:r>
      <w:r>
        <w:t xml:space="preserve"> </w:t>
      </w:r>
      <w:r w:rsidRPr="00D63E4C">
        <w:rPr>
          <w:rFonts w:ascii="Times New Roman" w:hAnsi="Times New Roman" w:cs="Times New Roman"/>
          <w:lang w:val="en-US"/>
        </w:rPr>
        <w:t>In addition, students can introduce themselves in simple sentences. Students can also write short personal post</w:t>
      </w:r>
      <w:r>
        <w:rPr>
          <w:rFonts w:ascii="Times New Roman" w:hAnsi="Times New Roman" w:cs="Times New Roman"/>
          <w:lang w:val="en-US"/>
        </w:rPr>
        <w:t>s</w:t>
      </w:r>
      <w:r w:rsidRPr="00D63E4C">
        <w:rPr>
          <w:rFonts w:ascii="Times New Roman" w:hAnsi="Times New Roman" w:cs="Times New Roman"/>
          <w:lang w:val="en-US"/>
        </w:rPr>
        <w:t xml:space="preserve"> online.</w:t>
      </w:r>
    </w:p>
    <w:p w14:paraId="071E7CB6" w14:textId="77777777" w:rsidR="00D63E4C" w:rsidRPr="00D63E4C" w:rsidRDefault="00D63E4C" w:rsidP="00D63E4C">
      <w:pPr>
        <w:rPr>
          <w:rFonts w:ascii="Times New Roman" w:hAnsi="Times New Roman" w:cs="Times New Roman"/>
          <w:b/>
          <w:bCs/>
          <w:lang w:val="en-US"/>
        </w:rPr>
      </w:pPr>
      <w:r w:rsidRPr="00D63E4C">
        <w:rPr>
          <w:rFonts w:ascii="Times New Roman" w:hAnsi="Times New Roman" w:cs="Times New Roman"/>
          <w:b/>
          <w:bCs/>
          <w:lang w:val="en-US"/>
        </w:rPr>
        <w:t xml:space="preserve">COURSE LENGTH: </w:t>
      </w:r>
    </w:p>
    <w:p w14:paraId="0245DEFA" w14:textId="6E4FFC1F" w:rsidR="00D63E4C" w:rsidRPr="00D63E4C" w:rsidRDefault="00D63E4C" w:rsidP="00D63E4C">
      <w:pPr>
        <w:jc w:val="both"/>
        <w:rPr>
          <w:rFonts w:ascii="Times New Roman" w:hAnsi="Times New Roman" w:cs="Times New Roman"/>
          <w:lang w:val="en-US"/>
        </w:rPr>
      </w:pPr>
      <w:r w:rsidRPr="00D63E4C">
        <w:rPr>
          <w:rFonts w:ascii="Times New Roman" w:hAnsi="Times New Roman" w:cs="Times New Roman"/>
          <w:lang w:val="en-US"/>
        </w:rPr>
        <w:t xml:space="preserve">The </w:t>
      </w:r>
      <w:r>
        <w:rPr>
          <w:rFonts w:ascii="Times New Roman" w:hAnsi="Times New Roman" w:cs="Times New Roman"/>
          <w:lang w:val="en-US"/>
        </w:rPr>
        <w:t xml:space="preserve">Beginner </w:t>
      </w:r>
      <w:r w:rsidRPr="00D63E4C">
        <w:rPr>
          <w:rFonts w:ascii="Times New Roman" w:hAnsi="Times New Roman" w:cs="Times New Roman"/>
          <w:lang w:val="en-US"/>
        </w:rPr>
        <w:t>level (</w:t>
      </w:r>
      <w:r>
        <w:rPr>
          <w:rFonts w:ascii="Times New Roman" w:hAnsi="Times New Roman" w:cs="Times New Roman"/>
          <w:lang w:val="en-US"/>
        </w:rPr>
        <w:t>A1</w:t>
      </w:r>
      <w:r w:rsidRPr="00D63E4C">
        <w:rPr>
          <w:rFonts w:ascii="Times New Roman" w:hAnsi="Times New Roman" w:cs="Times New Roman"/>
          <w:lang w:val="en-US"/>
        </w:rPr>
        <w:t xml:space="preserve">) is offered in the </w:t>
      </w:r>
      <w:r>
        <w:rPr>
          <w:rFonts w:ascii="Times New Roman" w:hAnsi="Times New Roman" w:cs="Times New Roman"/>
          <w:lang w:val="en-US"/>
        </w:rPr>
        <w:t>Fall</w:t>
      </w:r>
      <w:r w:rsidRPr="00D63E4C">
        <w:rPr>
          <w:rFonts w:ascii="Times New Roman" w:hAnsi="Times New Roman" w:cs="Times New Roman"/>
          <w:lang w:val="en-US"/>
        </w:rPr>
        <w:t xml:space="preserve"> term and spans 8 weeks in total. Students receive </w:t>
      </w:r>
      <w:r>
        <w:rPr>
          <w:rFonts w:ascii="Times New Roman" w:hAnsi="Times New Roman" w:cs="Times New Roman"/>
          <w:lang w:val="en-US"/>
        </w:rPr>
        <w:t>16</w:t>
      </w:r>
      <w:r w:rsidRPr="00D63E4C">
        <w:rPr>
          <w:rFonts w:ascii="Times New Roman" w:hAnsi="Times New Roman" w:cs="Times New Roman"/>
          <w:lang w:val="en-US"/>
        </w:rPr>
        <w:t xml:space="preserve"> hours of Main Course classes, </w:t>
      </w:r>
      <w:r>
        <w:rPr>
          <w:rFonts w:ascii="Times New Roman" w:hAnsi="Times New Roman" w:cs="Times New Roman"/>
          <w:lang w:val="en-US"/>
        </w:rPr>
        <w:t>2</w:t>
      </w:r>
      <w:r w:rsidRPr="00D63E4C">
        <w:rPr>
          <w:rFonts w:ascii="Times New Roman" w:hAnsi="Times New Roman" w:cs="Times New Roman"/>
          <w:lang w:val="en-US"/>
        </w:rPr>
        <w:t xml:space="preserve"> hours of Writing Classes and 2 hours of Speaking Classes per week. After completing the final (8</w:t>
      </w:r>
      <w:r w:rsidRPr="00D63E4C">
        <w:rPr>
          <w:rFonts w:ascii="Times New Roman" w:hAnsi="Times New Roman" w:cs="Times New Roman"/>
          <w:vertAlign w:val="superscript"/>
          <w:lang w:val="en-US"/>
        </w:rPr>
        <w:t>th</w:t>
      </w:r>
      <w:r w:rsidRPr="00D63E4C">
        <w:rPr>
          <w:rFonts w:ascii="Times New Roman" w:hAnsi="Times New Roman" w:cs="Times New Roman"/>
          <w:lang w:val="en-US"/>
        </w:rPr>
        <w:t xml:space="preserve">) week, students take the final exam.  </w:t>
      </w:r>
    </w:p>
    <w:p w14:paraId="4D87BD0A" w14:textId="77777777" w:rsidR="00D63E4C" w:rsidRPr="00470000" w:rsidRDefault="00D63E4C" w:rsidP="00D63E4C">
      <w:pPr>
        <w:rPr>
          <w:rFonts w:ascii="Times New Roman" w:hAnsi="Times New Roman" w:cs="Times New Roman"/>
          <w:b/>
          <w:bCs/>
          <w:lang w:val="en-US"/>
        </w:rPr>
      </w:pPr>
      <w:r w:rsidRPr="00470000">
        <w:rPr>
          <w:rFonts w:ascii="Times New Roman" w:hAnsi="Times New Roman" w:cs="Times New Roman"/>
          <w:b/>
          <w:bCs/>
          <w:lang w:val="en-US"/>
        </w:rPr>
        <w:t xml:space="preserve">MATERIALS: </w:t>
      </w:r>
    </w:p>
    <w:p w14:paraId="2A42FDA6" w14:textId="4F8F24CD" w:rsidR="00D63E4C" w:rsidRPr="00D63E4C" w:rsidRDefault="00D63E4C" w:rsidP="00233688">
      <w:pPr>
        <w:rPr>
          <w:rFonts w:ascii="Times New Roman" w:hAnsi="Times New Roman" w:cs="Times New Roman"/>
          <w:lang w:val="en-US"/>
        </w:rPr>
      </w:pPr>
      <w:r w:rsidRPr="00D63E4C">
        <w:rPr>
          <w:rFonts w:ascii="Times New Roman" w:hAnsi="Times New Roman" w:cs="Times New Roman"/>
          <w:b/>
          <w:bCs/>
          <w:lang w:val="en-US"/>
        </w:rPr>
        <w:t>Main Course:</w:t>
      </w:r>
      <w:r w:rsidRPr="00D63E4C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Macmillan </w:t>
      </w:r>
      <w:r w:rsidR="00233688">
        <w:rPr>
          <w:rFonts w:ascii="Times New Roman" w:hAnsi="Times New Roman" w:cs="Times New Roman"/>
          <w:lang w:val="en-US"/>
        </w:rPr>
        <w:t xml:space="preserve">Education </w:t>
      </w:r>
      <w:r>
        <w:rPr>
          <w:rFonts w:ascii="Times New Roman" w:hAnsi="Times New Roman" w:cs="Times New Roman"/>
          <w:lang w:val="en-US"/>
        </w:rPr>
        <w:t>Language Hub</w:t>
      </w:r>
      <w:r w:rsidRPr="00D63E4C">
        <w:rPr>
          <w:rFonts w:ascii="Times New Roman" w:hAnsi="Times New Roman" w:cs="Times New Roman"/>
          <w:lang w:val="en-US"/>
        </w:rPr>
        <w:t xml:space="preserve"> Student’s Book </w:t>
      </w:r>
    </w:p>
    <w:p w14:paraId="6709A158" w14:textId="31949230" w:rsidR="00D63E4C" w:rsidRPr="00233688" w:rsidRDefault="00D63E4C" w:rsidP="00D63E4C">
      <w:pPr>
        <w:rPr>
          <w:rFonts w:ascii="Times New Roman" w:hAnsi="Times New Roman" w:cs="Times New Roman"/>
          <w:i/>
          <w:iCs/>
          <w:lang w:val="en-US"/>
        </w:rPr>
      </w:pPr>
      <w:r w:rsidRPr="00470000">
        <w:rPr>
          <w:rFonts w:ascii="Times New Roman" w:hAnsi="Times New Roman" w:cs="Times New Roman"/>
          <w:b/>
          <w:bCs/>
          <w:lang w:val="en-US"/>
        </w:rPr>
        <w:t>Writing Course:</w:t>
      </w:r>
      <w:r w:rsidRPr="00D63E4C">
        <w:rPr>
          <w:rFonts w:ascii="Times New Roman" w:hAnsi="Times New Roman" w:cs="Times New Roman"/>
          <w:lang w:val="en-US"/>
        </w:rPr>
        <w:t xml:space="preserve"> </w:t>
      </w:r>
      <w:r w:rsidR="00233688">
        <w:rPr>
          <w:rFonts w:ascii="Times New Roman" w:hAnsi="Times New Roman" w:cs="Times New Roman"/>
          <w:lang w:val="en-US"/>
        </w:rPr>
        <w:t xml:space="preserve">A1 Level Writing Materials </w:t>
      </w:r>
      <w:r w:rsidR="00233688" w:rsidRPr="00233688">
        <w:rPr>
          <w:rFonts w:ascii="Times New Roman" w:hAnsi="Times New Roman" w:cs="Times New Roman"/>
          <w:i/>
          <w:iCs/>
          <w:lang w:val="en-US"/>
        </w:rPr>
        <w:t>(Prepared by School of Foreign Languages)</w:t>
      </w:r>
    </w:p>
    <w:p w14:paraId="777F9737" w14:textId="1808DD19" w:rsidR="00D63E4C" w:rsidRPr="00233688" w:rsidRDefault="00D63E4C" w:rsidP="00D63E4C">
      <w:pPr>
        <w:rPr>
          <w:rFonts w:ascii="Times New Roman" w:hAnsi="Times New Roman" w:cs="Times New Roman"/>
          <w:i/>
          <w:iCs/>
          <w:lang w:val="en-US"/>
        </w:rPr>
      </w:pPr>
      <w:r w:rsidRPr="00470000">
        <w:rPr>
          <w:rFonts w:ascii="Times New Roman" w:hAnsi="Times New Roman" w:cs="Times New Roman"/>
          <w:b/>
          <w:bCs/>
          <w:lang w:val="en-US"/>
        </w:rPr>
        <w:t>Speaking Course:</w:t>
      </w:r>
      <w:r w:rsidRPr="00D63E4C">
        <w:rPr>
          <w:rFonts w:ascii="Times New Roman" w:hAnsi="Times New Roman" w:cs="Times New Roman"/>
          <w:lang w:val="en-US"/>
        </w:rPr>
        <w:t xml:space="preserve"> </w:t>
      </w:r>
      <w:r w:rsidR="00233688">
        <w:rPr>
          <w:rFonts w:ascii="Times New Roman" w:hAnsi="Times New Roman" w:cs="Times New Roman"/>
          <w:lang w:val="en-US"/>
        </w:rPr>
        <w:t xml:space="preserve">A1 Level Speaking Materials </w:t>
      </w:r>
      <w:r w:rsidR="00233688" w:rsidRPr="00233688">
        <w:rPr>
          <w:rFonts w:ascii="Times New Roman" w:hAnsi="Times New Roman" w:cs="Times New Roman"/>
          <w:i/>
          <w:iCs/>
          <w:lang w:val="en-US"/>
        </w:rPr>
        <w:t>(Prepared by School of Foreign Languages)</w:t>
      </w:r>
    </w:p>
    <w:p w14:paraId="6FE511FE" w14:textId="77777777" w:rsidR="00D63E4C" w:rsidRPr="00D63E4C" w:rsidRDefault="00D63E4C" w:rsidP="00D63E4C">
      <w:pPr>
        <w:rPr>
          <w:rFonts w:ascii="Times New Roman" w:hAnsi="Times New Roman" w:cs="Times New Roman"/>
          <w:lang w:val="en-US"/>
        </w:rPr>
      </w:pPr>
      <w:r w:rsidRPr="00233688">
        <w:rPr>
          <w:rFonts w:ascii="Times New Roman" w:hAnsi="Times New Roman" w:cs="Times New Roman"/>
          <w:b/>
          <w:bCs/>
          <w:lang w:val="en-US"/>
        </w:rPr>
        <w:t>Note:</w:t>
      </w:r>
      <w:r w:rsidRPr="00D63E4C">
        <w:rPr>
          <w:rFonts w:ascii="Times New Roman" w:hAnsi="Times New Roman" w:cs="Times New Roman"/>
          <w:lang w:val="en-US"/>
        </w:rPr>
        <w:t xml:space="preserve"> Information about additional resources, online practice platforms, and writing folders is provided via Google Classroom. </w:t>
      </w:r>
    </w:p>
    <w:p w14:paraId="41F02E44" w14:textId="77777777" w:rsidR="00D63E4C" w:rsidRPr="00233688" w:rsidRDefault="00D63E4C" w:rsidP="00D63E4C">
      <w:pPr>
        <w:rPr>
          <w:rFonts w:ascii="Times New Roman" w:hAnsi="Times New Roman" w:cs="Times New Roman"/>
          <w:b/>
          <w:bCs/>
          <w:lang w:val="en-US"/>
        </w:rPr>
      </w:pPr>
      <w:r w:rsidRPr="00233688">
        <w:rPr>
          <w:rFonts w:ascii="Times New Roman" w:hAnsi="Times New Roman" w:cs="Times New Roman"/>
          <w:b/>
          <w:bCs/>
          <w:lang w:val="en-US"/>
        </w:rPr>
        <w:t xml:space="preserve">ASSESSMENT: </w:t>
      </w:r>
    </w:p>
    <w:p w14:paraId="4707EBDC" w14:textId="0E57A5F7" w:rsidR="00D63E4C" w:rsidRPr="00D63E4C" w:rsidRDefault="00D63E4C" w:rsidP="00D63E4C">
      <w:pPr>
        <w:rPr>
          <w:rFonts w:ascii="Times New Roman" w:hAnsi="Times New Roman" w:cs="Times New Roman"/>
          <w:lang w:val="en-US"/>
        </w:rPr>
      </w:pPr>
      <w:r w:rsidRPr="00D63E4C">
        <w:rPr>
          <w:rFonts w:ascii="Times New Roman" w:hAnsi="Times New Roman" w:cs="Times New Roman"/>
          <w:lang w:val="en-US"/>
        </w:rPr>
        <w:t xml:space="preserve">Throughout the module, students are assessed through multiple components designed to evaluate their performance in all major language skills. The overall grading for the </w:t>
      </w:r>
      <w:r w:rsidR="00233688">
        <w:rPr>
          <w:rFonts w:ascii="Times New Roman" w:hAnsi="Times New Roman" w:cs="Times New Roman"/>
          <w:lang w:val="en-US"/>
        </w:rPr>
        <w:t>A1</w:t>
      </w:r>
      <w:r w:rsidRPr="00D63E4C">
        <w:rPr>
          <w:rFonts w:ascii="Times New Roman" w:hAnsi="Times New Roman" w:cs="Times New Roman"/>
          <w:lang w:val="en-US"/>
        </w:rPr>
        <w:t xml:space="preserve"> level is distributed as follows: </w:t>
      </w:r>
    </w:p>
    <w:p w14:paraId="15F025D3" w14:textId="7EFB52C4" w:rsidR="00D63E4C" w:rsidRPr="00D63E4C" w:rsidRDefault="00233688" w:rsidP="00D63E4C">
      <w:pPr>
        <w:rPr>
          <w:rFonts w:ascii="Times New Roman" w:hAnsi="Times New Roman" w:cs="Times New Roman"/>
          <w:lang w:val="en-US"/>
        </w:rPr>
      </w:pPr>
      <w:r w:rsidRPr="00233688">
        <w:rPr>
          <w:rFonts w:ascii="Times New Roman" w:hAnsi="Times New Roman" w:cs="Times New Roman"/>
          <w:b/>
          <w:bCs/>
          <w:lang w:val="en-US"/>
        </w:rPr>
        <w:t>A1</w:t>
      </w:r>
      <w:r w:rsidR="00D63E4C" w:rsidRPr="00233688">
        <w:rPr>
          <w:rFonts w:ascii="Times New Roman" w:hAnsi="Times New Roman" w:cs="Times New Roman"/>
          <w:b/>
          <w:bCs/>
          <w:lang w:val="en-US"/>
        </w:rPr>
        <w:t xml:space="preserve"> Level Assessment:</w:t>
      </w:r>
      <w:r w:rsidR="00D63E4C" w:rsidRPr="00D63E4C">
        <w:rPr>
          <w:rFonts w:ascii="Times New Roman" w:hAnsi="Times New Roman" w:cs="Times New Roman"/>
          <w:lang w:val="en-US"/>
        </w:rPr>
        <w:t xml:space="preserve"> 30% Mid-Exam + 30% Portfolio + 40% Final Exam </w:t>
      </w:r>
    </w:p>
    <w:p w14:paraId="37DED435" w14:textId="0917F0F0" w:rsidR="00233688" w:rsidRDefault="00D63E4C" w:rsidP="00D63E4C">
      <w:pPr>
        <w:pStyle w:val="ListeParagraf"/>
        <w:numPr>
          <w:ilvl w:val="0"/>
          <w:numId w:val="1"/>
        </w:numPr>
        <w:ind w:left="57" w:firstLine="0"/>
        <w:contextualSpacing w:val="0"/>
        <w:rPr>
          <w:rFonts w:ascii="Times New Roman" w:hAnsi="Times New Roman" w:cs="Times New Roman"/>
          <w:lang w:val="en-US"/>
        </w:rPr>
      </w:pPr>
      <w:r w:rsidRPr="009C7788">
        <w:rPr>
          <w:rFonts w:ascii="Times New Roman" w:hAnsi="Times New Roman" w:cs="Times New Roman"/>
          <w:b/>
          <w:bCs/>
          <w:lang w:val="en-US"/>
        </w:rPr>
        <w:t>Mid-Exam:</w:t>
      </w:r>
      <w:r w:rsidRPr="00233688">
        <w:rPr>
          <w:rFonts w:ascii="Times New Roman" w:hAnsi="Times New Roman" w:cs="Times New Roman"/>
          <w:lang w:val="en-US"/>
        </w:rPr>
        <w:t xml:space="preserve"> 100 points (</w:t>
      </w:r>
      <w:r w:rsidRPr="0077007C">
        <w:rPr>
          <w:rFonts w:ascii="Times New Roman" w:hAnsi="Times New Roman" w:cs="Times New Roman"/>
          <w:b/>
          <w:bCs/>
          <w:lang w:val="en-US"/>
        </w:rPr>
        <w:t>Sections:</w:t>
      </w:r>
      <w:r w:rsidRPr="00233688">
        <w:rPr>
          <w:rFonts w:ascii="Times New Roman" w:hAnsi="Times New Roman" w:cs="Times New Roman"/>
          <w:lang w:val="en-US"/>
        </w:rPr>
        <w:t xml:space="preserve"> Listening, Reading, Language in Use, Writing</w:t>
      </w:r>
      <w:r w:rsidR="00233688" w:rsidRPr="00233688">
        <w:rPr>
          <w:rFonts w:ascii="Times New Roman" w:hAnsi="Times New Roman" w:cs="Times New Roman"/>
          <w:lang w:val="en-US"/>
        </w:rPr>
        <w:t>, Speaking</w:t>
      </w:r>
      <w:r w:rsidRPr="00233688">
        <w:rPr>
          <w:rFonts w:ascii="Times New Roman" w:hAnsi="Times New Roman" w:cs="Times New Roman"/>
          <w:lang w:val="en-US"/>
        </w:rPr>
        <w:t xml:space="preserve">) </w:t>
      </w:r>
    </w:p>
    <w:p w14:paraId="2FBF68F2" w14:textId="7A7FD47C" w:rsidR="00D63E4C" w:rsidRPr="00233688" w:rsidRDefault="00233688" w:rsidP="00D63E4C">
      <w:pPr>
        <w:pStyle w:val="ListeParagraf"/>
        <w:numPr>
          <w:ilvl w:val="0"/>
          <w:numId w:val="1"/>
        </w:numPr>
        <w:ind w:left="57" w:firstLine="0"/>
        <w:contextualSpacing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 xml:space="preserve"> </w:t>
      </w:r>
      <w:r w:rsidR="00D63E4C" w:rsidRPr="009C7788">
        <w:rPr>
          <w:rFonts w:ascii="Times New Roman" w:hAnsi="Times New Roman" w:cs="Times New Roman"/>
          <w:b/>
          <w:bCs/>
          <w:lang w:val="en-US"/>
        </w:rPr>
        <w:t>Portfolio:</w:t>
      </w:r>
      <w:r w:rsidR="00D63E4C" w:rsidRPr="00233688">
        <w:rPr>
          <w:rFonts w:ascii="Times New Roman" w:hAnsi="Times New Roman" w:cs="Times New Roman"/>
          <w:lang w:val="en-US"/>
        </w:rPr>
        <w:t xml:space="preserve"> 100 points </w:t>
      </w:r>
    </w:p>
    <w:p w14:paraId="1450BCD5" w14:textId="2A9EB4F2" w:rsidR="0077007C" w:rsidRDefault="0077007C" w:rsidP="00233688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r w:rsidRPr="009C7788">
        <w:rPr>
          <w:rFonts w:ascii="Times New Roman" w:hAnsi="Times New Roman" w:cs="Times New Roman"/>
          <w:b/>
          <w:bCs/>
          <w:lang w:val="en-US"/>
        </w:rPr>
        <w:t>Online Practice:</w:t>
      </w:r>
      <w:r>
        <w:rPr>
          <w:rFonts w:ascii="Times New Roman" w:hAnsi="Times New Roman" w:cs="Times New Roman"/>
          <w:lang w:val="en-US"/>
        </w:rPr>
        <w:t xml:space="preserve"> </w:t>
      </w:r>
      <w:r w:rsidRPr="0077007C">
        <w:rPr>
          <w:rFonts w:ascii="Times New Roman" w:hAnsi="Times New Roman" w:cs="Times New Roman"/>
          <w:lang w:val="en-US"/>
        </w:rPr>
        <w:t>Platform-based quizzes &amp; exercises</w:t>
      </w:r>
      <w:r>
        <w:rPr>
          <w:rFonts w:ascii="Times New Roman" w:hAnsi="Times New Roman" w:cs="Times New Roman"/>
          <w:lang w:val="en-US"/>
        </w:rPr>
        <w:t xml:space="preserve">, </w:t>
      </w:r>
      <w:r w:rsidRPr="0077007C">
        <w:rPr>
          <w:rFonts w:ascii="Times New Roman" w:hAnsi="Times New Roman" w:cs="Times New Roman"/>
          <w:lang w:val="en-US"/>
        </w:rPr>
        <w:t>cover</w:t>
      </w:r>
      <w:r>
        <w:rPr>
          <w:rFonts w:ascii="Times New Roman" w:hAnsi="Times New Roman" w:cs="Times New Roman"/>
          <w:lang w:val="en-US"/>
        </w:rPr>
        <w:t>ing</w:t>
      </w:r>
      <w:r w:rsidRPr="0077007C">
        <w:rPr>
          <w:rFonts w:ascii="Times New Roman" w:hAnsi="Times New Roman" w:cs="Times New Roman"/>
          <w:lang w:val="en-US"/>
        </w:rPr>
        <w:t xml:space="preserve"> Listening, Reading, Use of English</w:t>
      </w:r>
      <w:r>
        <w:rPr>
          <w:rFonts w:ascii="Times New Roman" w:hAnsi="Times New Roman" w:cs="Times New Roman"/>
          <w:lang w:val="en-US"/>
        </w:rPr>
        <w:t xml:space="preserve"> (30 pts)</w:t>
      </w:r>
    </w:p>
    <w:p w14:paraId="34361621" w14:textId="39DEB32A" w:rsidR="0077007C" w:rsidRDefault="0077007C" w:rsidP="00233688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r w:rsidRPr="009C7788">
        <w:rPr>
          <w:rFonts w:ascii="Times New Roman" w:hAnsi="Times New Roman" w:cs="Times New Roman"/>
          <w:b/>
          <w:bCs/>
          <w:lang w:val="en-US"/>
        </w:rPr>
        <w:t>Integrated Skills T</w:t>
      </w:r>
      <w:r w:rsidR="009C7788" w:rsidRPr="009C7788">
        <w:rPr>
          <w:rFonts w:ascii="Times New Roman" w:hAnsi="Times New Roman" w:cs="Times New Roman"/>
          <w:b/>
          <w:bCs/>
          <w:lang w:val="en-US"/>
        </w:rPr>
        <w:t>est</w:t>
      </w:r>
      <w:r w:rsidRPr="009C7788">
        <w:rPr>
          <w:rFonts w:ascii="Times New Roman" w:hAnsi="Times New Roman" w:cs="Times New Roman"/>
          <w:b/>
          <w:bCs/>
          <w:lang w:val="en-US"/>
        </w:rPr>
        <w:t>:</w:t>
      </w:r>
      <w:r>
        <w:rPr>
          <w:rFonts w:ascii="Times New Roman" w:hAnsi="Times New Roman" w:cs="Times New Roman"/>
          <w:lang w:val="en-US"/>
        </w:rPr>
        <w:t xml:space="preserve"> </w:t>
      </w:r>
      <w:r w:rsidRPr="0077007C">
        <w:rPr>
          <w:rFonts w:ascii="Times New Roman" w:hAnsi="Times New Roman" w:cs="Times New Roman"/>
          <w:lang w:val="en-US"/>
        </w:rPr>
        <w:tab/>
        <w:t>End-of-module task combining Reading, Listening, Use of English</w:t>
      </w:r>
      <w:r w:rsidR="009C7788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(30 pts)</w:t>
      </w:r>
    </w:p>
    <w:p w14:paraId="6476726D" w14:textId="71EBECA0" w:rsidR="00233688" w:rsidRPr="0077007C" w:rsidRDefault="00233688" w:rsidP="0077007C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r w:rsidRPr="009C7788">
        <w:rPr>
          <w:rFonts w:ascii="Times New Roman" w:hAnsi="Times New Roman" w:cs="Times New Roman"/>
          <w:b/>
          <w:bCs/>
          <w:lang w:val="en-US"/>
        </w:rPr>
        <w:t>Mini-</w:t>
      </w:r>
      <w:r w:rsidR="00D63E4C" w:rsidRPr="009C7788">
        <w:rPr>
          <w:rFonts w:ascii="Times New Roman" w:hAnsi="Times New Roman" w:cs="Times New Roman"/>
          <w:b/>
          <w:bCs/>
          <w:lang w:val="en-US"/>
        </w:rPr>
        <w:t xml:space="preserve">Writing </w:t>
      </w:r>
      <w:r w:rsidRPr="009C7788">
        <w:rPr>
          <w:rFonts w:ascii="Times New Roman" w:hAnsi="Times New Roman" w:cs="Times New Roman"/>
          <w:b/>
          <w:bCs/>
          <w:lang w:val="en-US"/>
        </w:rPr>
        <w:t>Tasks</w:t>
      </w:r>
      <w:r w:rsidR="0077007C" w:rsidRPr="009C7788">
        <w:rPr>
          <w:rFonts w:ascii="Times New Roman" w:hAnsi="Times New Roman" w:cs="Times New Roman"/>
          <w:b/>
          <w:bCs/>
          <w:lang w:val="en-US"/>
        </w:rPr>
        <w:t>:</w:t>
      </w:r>
      <w:r w:rsidR="0077007C" w:rsidRPr="0077007C">
        <w:t xml:space="preserve"> </w:t>
      </w:r>
      <w:r w:rsidR="0077007C" w:rsidRPr="0077007C">
        <w:rPr>
          <w:rFonts w:ascii="Times New Roman" w:hAnsi="Times New Roman" w:cs="Times New Roman"/>
          <w:lang w:val="en-US"/>
        </w:rPr>
        <w:t xml:space="preserve">4 short tasks (emails, paragraphs, reflections, etc.) </w:t>
      </w:r>
      <w:r w:rsidR="0077007C" w:rsidRPr="00233688">
        <w:rPr>
          <w:rFonts w:ascii="Times New Roman" w:hAnsi="Times New Roman" w:cs="Times New Roman"/>
          <w:lang w:val="en-US"/>
        </w:rPr>
        <w:t>(</w:t>
      </w:r>
      <w:r w:rsidR="0077007C">
        <w:rPr>
          <w:rFonts w:ascii="Times New Roman" w:hAnsi="Times New Roman" w:cs="Times New Roman"/>
          <w:lang w:val="en-US"/>
        </w:rPr>
        <w:t>4</w:t>
      </w:r>
      <w:r w:rsidR="0077007C" w:rsidRPr="00233688">
        <w:rPr>
          <w:rFonts w:ascii="Times New Roman" w:hAnsi="Times New Roman" w:cs="Times New Roman"/>
          <w:lang w:val="en-US"/>
        </w:rPr>
        <w:t xml:space="preserve"> x </w:t>
      </w:r>
      <w:r w:rsidR="0077007C">
        <w:rPr>
          <w:rFonts w:ascii="Times New Roman" w:hAnsi="Times New Roman" w:cs="Times New Roman"/>
          <w:lang w:val="en-US"/>
        </w:rPr>
        <w:t>5</w:t>
      </w:r>
      <w:r w:rsidR="0077007C" w:rsidRPr="00233688">
        <w:rPr>
          <w:rFonts w:ascii="Times New Roman" w:hAnsi="Times New Roman" w:cs="Times New Roman"/>
          <w:lang w:val="en-US"/>
        </w:rPr>
        <w:t xml:space="preserve"> pts = </w:t>
      </w:r>
      <w:r w:rsidR="0077007C">
        <w:rPr>
          <w:rFonts w:ascii="Times New Roman" w:hAnsi="Times New Roman" w:cs="Times New Roman"/>
          <w:lang w:val="en-US"/>
        </w:rPr>
        <w:t>2</w:t>
      </w:r>
      <w:r w:rsidR="0077007C" w:rsidRPr="00233688">
        <w:rPr>
          <w:rFonts w:ascii="Times New Roman" w:hAnsi="Times New Roman" w:cs="Times New Roman"/>
          <w:lang w:val="en-US"/>
        </w:rPr>
        <w:t>0 pts)</w:t>
      </w:r>
    </w:p>
    <w:p w14:paraId="7883029B" w14:textId="4A035E6C" w:rsidR="00233688" w:rsidRPr="0077007C" w:rsidRDefault="00233688" w:rsidP="0077007C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r w:rsidRPr="009C7788">
        <w:rPr>
          <w:rFonts w:ascii="Times New Roman" w:hAnsi="Times New Roman" w:cs="Times New Roman"/>
          <w:b/>
          <w:bCs/>
          <w:lang w:val="en-US"/>
        </w:rPr>
        <w:t>Mini Speaking Tasks</w:t>
      </w:r>
      <w:r w:rsidR="0077007C" w:rsidRPr="009C7788">
        <w:rPr>
          <w:rFonts w:ascii="Times New Roman" w:hAnsi="Times New Roman" w:cs="Times New Roman"/>
          <w:b/>
          <w:bCs/>
          <w:lang w:val="en-US"/>
        </w:rPr>
        <w:t>:</w:t>
      </w:r>
      <w:r w:rsidR="0077007C">
        <w:rPr>
          <w:rFonts w:ascii="Times New Roman" w:hAnsi="Times New Roman" w:cs="Times New Roman"/>
          <w:lang w:val="en-US"/>
        </w:rPr>
        <w:t xml:space="preserve"> 4 short tasks </w:t>
      </w:r>
      <w:r w:rsidR="0077007C" w:rsidRPr="0077007C">
        <w:rPr>
          <w:rFonts w:ascii="Times New Roman" w:hAnsi="Times New Roman" w:cs="Times New Roman"/>
          <w:lang w:val="en-US"/>
        </w:rPr>
        <w:t>(video recordings, role-plays, short presentations</w:t>
      </w:r>
      <w:r w:rsidR="0077007C">
        <w:rPr>
          <w:rFonts w:ascii="Times New Roman" w:hAnsi="Times New Roman" w:cs="Times New Roman"/>
          <w:lang w:val="en-US"/>
        </w:rPr>
        <w:t>, etc.</w:t>
      </w:r>
      <w:r w:rsidR="0077007C" w:rsidRPr="0077007C">
        <w:rPr>
          <w:rFonts w:ascii="Times New Roman" w:hAnsi="Times New Roman" w:cs="Times New Roman"/>
          <w:lang w:val="en-US"/>
        </w:rPr>
        <w:t>)</w:t>
      </w:r>
      <w:r w:rsidRPr="00233688">
        <w:rPr>
          <w:rFonts w:ascii="Times New Roman" w:hAnsi="Times New Roman" w:cs="Times New Roman"/>
          <w:lang w:val="en-US"/>
        </w:rPr>
        <w:t xml:space="preserve"> </w:t>
      </w:r>
      <w:r w:rsidR="00D63E4C" w:rsidRPr="00233688">
        <w:rPr>
          <w:rFonts w:ascii="Times New Roman" w:hAnsi="Times New Roman" w:cs="Times New Roman"/>
          <w:lang w:val="en-US"/>
        </w:rPr>
        <w:t>(</w:t>
      </w:r>
      <w:r>
        <w:rPr>
          <w:rFonts w:ascii="Times New Roman" w:hAnsi="Times New Roman" w:cs="Times New Roman"/>
          <w:lang w:val="en-US"/>
        </w:rPr>
        <w:t>4 x 5</w:t>
      </w:r>
      <w:r w:rsidR="00D63E4C" w:rsidRPr="00233688">
        <w:rPr>
          <w:rFonts w:ascii="Times New Roman" w:hAnsi="Times New Roman" w:cs="Times New Roman"/>
          <w:lang w:val="en-US"/>
        </w:rPr>
        <w:t>0 pts</w:t>
      </w:r>
      <w:r>
        <w:rPr>
          <w:rFonts w:ascii="Times New Roman" w:hAnsi="Times New Roman" w:cs="Times New Roman"/>
          <w:lang w:val="en-US"/>
        </w:rPr>
        <w:t xml:space="preserve"> = 20 pts</w:t>
      </w:r>
      <w:r w:rsidR="00D63E4C" w:rsidRPr="00233688">
        <w:rPr>
          <w:rFonts w:ascii="Times New Roman" w:hAnsi="Times New Roman" w:cs="Times New Roman"/>
          <w:lang w:val="en-US"/>
        </w:rPr>
        <w:t xml:space="preserve">) </w:t>
      </w:r>
    </w:p>
    <w:p w14:paraId="4549B38D" w14:textId="5F330F6F" w:rsidR="00D63E4C" w:rsidRDefault="00233688" w:rsidP="00233688">
      <w:pPr>
        <w:pStyle w:val="ListeParagraf"/>
        <w:numPr>
          <w:ilvl w:val="0"/>
          <w:numId w:val="2"/>
        </w:numPr>
        <w:ind w:left="0" w:firstLine="0"/>
        <w:contextualSpacing w:val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</w:t>
      </w:r>
      <w:r w:rsidR="00D63E4C" w:rsidRPr="009C7788">
        <w:rPr>
          <w:rFonts w:ascii="Times New Roman" w:hAnsi="Times New Roman" w:cs="Times New Roman"/>
          <w:b/>
          <w:bCs/>
          <w:lang w:val="en-US"/>
        </w:rPr>
        <w:t>Final Exam:</w:t>
      </w:r>
      <w:r w:rsidR="00D63E4C" w:rsidRPr="00233688">
        <w:rPr>
          <w:rFonts w:ascii="Times New Roman" w:hAnsi="Times New Roman" w:cs="Times New Roman"/>
          <w:lang w:val="en-US"/>
        </w:rPr>
        <w:t xml:space="preserve"> 100 points (Sections: Listening, Reading, Language in Use, Writing, Speaking)</w:t>
      </w:r>
    </w:p>
    <w:p w14:paraId="3948D64F" w14:textId="742BC0CA" w:rsidR="006A6F0F" w:rsidRPr="00207177" w:rsidRDefault="006A6F0F" w:rsidP="006A6F0F">
      <w:pPr>
        <w:spacing w:before="100" w:beforeAutospacing="1" w:after="0" w:line="276" w:lineRule="auto"/>
        <w:rPr>
          <w:rFonts w:asciiTheme="majorBidi" w:eastAsia="Times New Roman" w:hAnsiTheme="majorBidi" w:cstheme="majorBidi"/>
          <w:kern w:val="0"/>
          <w:lang w:val="en-US" w:eastAsia="tr-TR"/>
          <w14:ligatures w14:val="none"/>
        </w:rPr>
      </w:pPr>
      <w:r w:rsidRPr="00207177">
        <w:rPr>
          <w:rFonts w:asciiTheme="majorBidi" w:eastAsia="Times New Roman" w:hAnsiTheme="majorBidi" w:cstheme="majorBidi"/>
          <w:kern w:val="0"/>
          <w:lang w:val="en-US" w:eastAsia="tr-TR"/>
          <w14:ligatures w14:val="none"/>
        </w:rPr>
        <w:t xml:space="preserve">To complete the </w:t>
      </w:r>
      <w:r>
        <w:rPr>
          <w:rFonts w:asciiTheme="majorBidi" w:eastAsia="Times New Roman" w:hAnsiTheme="majorBidi" w:cstheme="majorBidi"/>
          <w:kern w:val="0"/>
          <w:lang w:val="en-US" w:eastAsia="tr-TR"/>
          <w14:ligatures w14:val="none"/>
        </w:rPr>
        <w:t xml:space="preserve">A1 </w:t>
      </w:r>
      <w:r w:rsidRPr="00207177">
        <w:rPr>
          <w:rFonts w:asciiTheme="majorBidi" w:eastAsia="Times New Roman" w:hAnsiTheme="majorBidi" w:cstheme="majorBidi"/>
          <w:kern w:val="0"/>
          <w:lang w:val="en-US" w:eastAsia="tr-TR"/>
          <w14:ligatures w14:val="none"/>
        </w:rPr>
        <w:t>module successfully, students are required to:</w:t>
      </w:r>
    </w:p>
    <w:p w14:paraId="33A19847" w14:textId="77777777" w:rsidR="006A6F0F" w:rsidRDefault="006A6F0F" w:rsidP="006A6F0F">
      <w:pPr>
        <w:pStyle w:val="ListeParagraf"/>
        <w:numPr>
          <w:ilvl w:val="0"/>
          <w:numId w:val="5"/>
        </w:numPr>
        <w:spacing w:after="0" w:line="276" w:lineRule="auto"/>
        <w:rPr>
          <w:rFonts w:asciiTheme="majorBidi" w:eastAsia="Times New Roman" w:hAnsiTheme="majorBidi" w:cstheme="majorBidi"/>
          <w:kern w:val="0"/>
          <w:lang w:val="en-US" w:eastAsia="tr-TR"/>
          <w14:ligatures w14:val="none"/>
        </w:rPr>
      </w:pPr>
      <w:r w:rsidRPr="006A6F0F">
        <w:rPr>
          <w:rFonts w:asciiTheme="majorBidi" w:eastAsia="Times New Roman" w:hAnsiTheme="majorBidi" w:cstheme="majorBidi"/>
          <w:kern w:val="0"/>
          <w:lang w:val="en-US" w:eastAsia="tr-TR"/>
          <w14:ligatures w14:val="none"/>
        </w:rPr>
        <w:t xml:space="preserve">obtain </w:t>
      </w:r>
      <w:r w:rsidRPr="006A6F0F">
        <w:rPr>
          <w:rFonts w:asciiTheme="majorBidi" w:eastAsia="Times New Roman" w:hAnsiTheme="majorBidi" w:cstheme="majorBidi"/>
          <w:b/>
          <w:bCs/>
          <w:kern w:val="0"/>
          <w:lang w:val="en-US" w:eastAsia="tr-TR"/>
          <w14:ligatures w14:val="none"/>
        </w:rPr>
        <w:t>at least 60 out of 100</w:t>
      </w:r>
      <w:r w:rsidRPr="006A6F0F">
        <w:rPr>
          <w:rFonts w:asciiTheme="majorBidi" w:eastAsia="Times New Roman" w:hAnsiTheme="majorBidi" w:cstheme="majorBidi"/>
          <w:kern w:val="0"/>
          <w:lang w:val="en-US" w:eastAsia="tr-TR"/>
          <w14:ligatures w14:val="none"/>
        </w:rPr>
        <w:t xml:space="preserve"> points on the </w:t>
      </w:r>
      <w:r w:rsidRPr="006A6F0F">
        <w:rPr>
          <w:rFonts w:asciiTheme="majorBidi" w:eastAsia="Times New Roman" w:hAnsiTheme="majorBidi" w:cstheme="majorBidi"/>
          <w:b/>
          <w:bCs/>
          <w:kern w:val="0"/>
          <w:lang w:val="en-US" w:eastAsia="tr-TR"/>
          <w14:ligatures w14:val="none"/>
        </w:rPr>
        <w:t>Final Exam</w:t>
      </w:r>
      <w:r w:rsidRPr="006A6F0F">
        <w:rPr>
          <w:rFonts w:asciiTheme="majorBidi" w:eastAsia="Times New Roman" w:hAnsiTheme="majorBidi" w:cstheme="majorBidi"/>
          <w:kern w:val="0"/>
          <w:lang w:val="en-US" w:eastAsia="tr-TR"/>
          <w14:ligatures w14:val="none"/>
        </w:rPr>
        <w:t>,</w:t>
      </w:r>
    </w:p>
    <w:p w14:paraId="24A17603" w14:textId="77777777" w:rsidR="006A6F0F" w:rsidRDefault="006A6F0F" w:rsidP="006A6F0F">
      <w:pPr>
        <w:pStyle w:val="ListeParagraf"/>
        <w:numPr>
          <w:ilvl w:val="0"/>
          <w:numId w:val="5"/>
        </w:numPr>
        <w:spacing w:after="0" w:line="276" w:lineRule="auto"/>
        <w:rPr>
          <w:rFonts w:asciiTheme="majorBidi" w:eastAsia="Times New Roman" w:hAnsiTheme="majorBidi" w:cstheme="majorBidi"/>
          <w:kern w:val="0"/>
          <w:lang w:val="en-US" w:eastAsia="tr-TR"/>
          <w14:ligatures w14:val="none"/>
        </w:rPr>
      </w:pPr>
      <w:r w:rsidRPr="006A6F0F">
        <w:rPr>
          <w:rFonts w:asciiTheme="majorBidi" w:eastAsia="Times New Roman" w:hAnsiTheme="majorBidi" w:cstheme="majorBidi"/>
          <w:kern w:val="0"/>
          <w:lang w:val="en-US" w:eastAsia="tr-TR"/>
          <w14:ligatures w14:val="none"/>
        </w:rPr>
        <w:t xml:space="preserve">score </w:t>
      </w:r>
      <w:r w:rsidRPr="006A6F0F">
        <w:rPr>
          <w:rFonts w:asciiTheme="majorBidi" w:eastAsia="Times New Roman" w:hAnsiTheme="majorBidi" w:cstheme="majorBidi"/>
          <w:b/>
          <w:bCs/>
          <w:kern w:val="0"/>
          <w:lang w:val="en-US" w:eastAsia="tr-TR"/>
          <w14:ligatures w14:val="none"/>
        </w:rPr>
        <w:t>at least 60</w:t>
      </w:r>
      <w:r w:rsidRPr="006A6F0F">
        <w:rPr>
          <w:rFonts w:asciiTheme="majorBidi" w:eastAsia="Times New Roman" w:hAnsiTheme="majorBidi" w:cstheme="majorBidi"/>
          <w:kern w:val="0"/>
          <w:lang w:val="en-US" w:eastAsia="tr-TR"/>
          <w14:ligatures w14:val="none"/>
        </w:rPr>
        <w:t xml:space="preserve"> in the </w:t>
      </w:r>
      <w:r w:rsidRPr="006A6F0F">
        <w:rPr>
          <w:rFonts w:asciiTheme="majorBidi" w:eastAsia="Times New Roman" w:hAnsiTheme="majorBidi" w:cstheme="majorBidi"/>
          <w:b/>
          <w:bCs/>
          <w:kern w:val="0"/>
          <w:lang w:val="en-US" w:eastAsia="tr-TR"/>
          <w14:ligatures w14:val="none"/>
        </w:rPr>
        <w:t>overall assessment</w:t>
      </w:r>
      <w:r w:rsidRPr="006A6F0F">
        <w:rPr>
          <w:rFonts w:asciiTheme="majorBidi" w:eastAsia="Times New Roman" w:hAnsiTheme="majorBidi" w:cstheme="majorBidi"/>
          <w:kern w:val="0"/>
          <w:lang w:val="en-US" w:eastAsia="tr-TR"/>
          <w14:ligatures w14:val="none"/>
        </w:rPr>
        <w:t>.</w:t>
      </w:r>
    </w:p>
    <w:p w14:paraId="24456F7F" w14:textId="6AD2660A" w:rsidR="006A6F0F" w:rsidRPr="006A6F0F" w:rsidRDefault="006A6F0F" w:rsidP="006A6F0F">
      <w:pPr>
        <w:spacing w:before="120" w:after="120" w:line="276" w:lineRule="auto"/>
        <w:rPr>
          <w:rFonts w:asciiTheme="majorBidi" w:eastAsia="Times New Roman" w:hAnsiTheme="majorBidi" w:cstheme="majorBidi"/>
          <w:b/>
          <w:bCs/>
          <w:kern w:val="0"/>
          <w:lang w:val="en-US" w:eastAsia="tr-TR"/>
          <w14:ligatures w14:val="none"/>
        </w:rPr>
      </w:pPr>
      <w:r w:rsidRPr="006A6F0F">
        <w:rPr>
          <w:rFonts w:ascii="Times New Roman" w:hAnsi="Times New Roman" w:cs="Times New Roman"/>
          <w:b/>
          <w:bCs/>
          <w:lang w:val="en-US"/>
        </w:rPr>
        <w:t>ABSENTEEISM:</w:t>
      </w:r>
    </w:p>
    <w:p w14:paraId="16D32B2A" w14:textId="77777777" w:rsidR="006A6F0F" w:rsidRDefault="006A6F0F" w:rsidP="006A6F0F">
      <w:pPr>
        <w:pStyle w:val="ListeParagraf"/>
        <w:rPr>
          <w:rFonts w:ascii="Times New Roman" w:hAnsi="Times New Roman" w:cs="Times New Roman"/>
          <w:lang w:val="en-US"/>
        </w:rPr>
      </w:pPr>
      <w:r w:rsidRPr="006A6F0F">
        <w:rPr>
          <w:rFonts w:ascii="Times New Roman" w:hAnsi="Times New Roman" w:cs="Times New Roman"/>
          <w:lang w:val="en-US"/>
        </w:rPr>
        <w:t>Students need to be present in at least 85% of the classes.</w:t>
      </w:r>
    </w:p>
    <w:p w14:paraId="7568BFEF" w14:textId="77777777" w:rsidR="006A6F0F" w:rsidRDefault="006A6F0F" w:rsidP="006A6F0F">
      <w:pPr>
        <w:pStyle w:val="ListeParagraf"/>
        <w:ind w:left="0"/>
        <w:contextualSpacing w:val="0"/>
        <w:rPr>
          <w:rFonts w:ascii="Times New Roman" w:hAnsi="Times New Roman" w:cs="Times New Roman"/>
          <w:lang w:val="en-US"/>
        </w:rPr>
      </w:pPr>
    </w:p>
    <w:tbl>
      <w:tblPr>
        <w:tblStyle w:val="TabloKlavuzu"/>
        <w:tblW w:w="15451" w:type="dxa"/>
        <w:tblInd w:w="-714" w:type="dxa"/>
        <w:tblLook w:val="04A0" w:firstRow="1" w:lastRow="0" w:firstColumn="1" w:lastColumn="0" w:noHBand="0" w:noVBand="1"/>
      </w:tblPr>
      <w:tblGrid>
        <w:gridCol w:w="4582"/>
        <w:gridCol w:w="3357"/>
        <w:gridCol w:w="3376"/>
        <w:gridCol w:w="4136"/>
      </w:tblGrid>
      <w:tr w:rsidR="006A6F0F" w:rsidRPr="006A6F0F" w14:paraId="468CD262" w14:textId="77777777" w:rsidTr="006A6F0F">
        <w:tc>
          <w:tcPr>
            <w:tcW w:w="15451" w:type="dxa"/>
            <w:gridSpan w:val="4"/>
          </w:tcPr>
          <w:p w14:paraId="6F7715D0" w14:textId="11B8A6BB" w:rsidR="006A6F0F" w:rsidRPr="006A6F0F" w:rsidRDefault="006A6F0F" w:rsidP="008C00A2">
            <w:pPr>
              <w:tabs>
                <w:tab w:val="left" w:pos="6187"/>
              </w:tabs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lang w:val="en-US"/>
              </w:rPr>
              <w:t>A1</w:t>
            </w:r>
            <w:r w:rsidRPr="006A6F0F">
              <w:rPr>
                <w:rFonts w:asciiTheme="majorBidi" w:hAnsiTheme="majorBidi" w:cstheme="majorBidi"/>
                <w:b/>
                <w:bCs/>
                <w:lang w:val="en-US"/>
              </w:rPr>
              <w:t xml:space="preserve"> LEVEL GOALS</w:t>
            </w:r>
          </w:p>
        </w:tc>
      </w:tr>
      <w:tr w:rsidR="006A6F0F" w:rsidRPr="006A6F0F" w14:paraId="4884BF2E" w14:textId="77777777" w:rsidTr="006A6F0F">
        <w:tc>
          <w:tcPr>
            <w:tcW w:w="4582" w:type="dxa"/>
          </w:tcPr>
          <w:p w14:paraId="236FE354" w14:textId="77777777" w:rsidR="006A6F0F" w:rsidRPr="006A6F0F" w:rsidRDefault="006A6F0F" w:rsidP="008C00A2">
            <w:pPr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A6F0F">
              <w:rPr>
                <w:rFonts w:asciiTheme="majorBidi" w:hAnsiTheme="majorBidi" w:cstheme="majorBidi"/>
                <w:b/>
                <w:bCs/>
                <w:lang w:val="en-US"/>
              </w:rPr>
              <w:t>READING</w:t>
            </w:r>
          </w:p>
        </w:tc>
        <w:tc>
          <w:tcPr>
            <w:tcW w:w="3357" w:type="dxa"/>
          </w:tcPr>
          <w:p w14:paraId="1670CC4F" w14:textId="77777777" w:rsidR="006A6F0F" w:rsidRPr="006A6F0F" w:rsidRDefault="006A6F0F" w:rsidP="008C00A2">
            <w:pPr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A6F0F">
              <w:rPr>
                <w:rFonts w:asciiTheme="majorBidi" w:hAnsiTheme="majorBidi" w:cstheme="majorBidi"/>
                <w:b/>
                <w:bCs/>
                <w:lang w:val="en-US"/>
              </w:rPr>
              <w:t>WRITING</w:t>
            </w:r>
          </w:p>
        </w:tc>
        <w:tc>
          <w:tcPr>
            <w:tcW w:w="3376" w:type="dxa"/>
          </w:tcPr>
          <w:p w14:paraId="005AAE6C" w14:textId="77777777" w:rsidR="006A6F0F" w:rsidRPr="006A6F0F" w:rsidRDefault="006A6F0F" w:rsidP="008C00A2">
            <w:pPr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A6F0F">
              <w:rPr>
                <w:rFonts w:asciiTheme="majorBidi" w:hAnsiTheme="majorBidi" w:cstheme="majorBidi"/>
                <w:b/>
                <w:bCs/>
                <w:lang w:val="en-US"/>
              </w:rPr>
              <w:t>LISTENING</w:t>
            </w:r>
          </w:p>
        </w:tc>
        <w:tc>
          <w:tcPr>
            <w:tcW w:w="4136" w:type="dxa"/>
          </w:tcPr>
          <w:p w14:paraId="31E20FCB" w14:textId="77777777" w:rsidR="006A6F0F" w:rsidRPr="006A6F0F" w:rsidRDefault="006A6F0F" w:rsidP="008C00A2">
            <w:pPr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A6F0F">
              <w:rPr>
                <w:rFonts w:asciiTheme="majorBidi" w:hAnsiTheme="majorBidi" w:cstheme="majorBidi"/>
                <w:b/>
                <w:bCs/>
                <w:lang w:val="en-US"/>
              </w:rPr>
              <w:t>SPEAKING</w:t>
            </w:r>
          </w:p>
        </w:tc>
      </w:tr>
      <w:tr w:rsidR="006A6F0F" w:rsidRPr="006A6F0F" w14:paraId="336BA6C1" w14:textId="77777777" w:rsidTr="006A6F0F">
        <w:tc>
          <w:tcPr>
            <w:tcW w:w="4582" w:type="dxa"/>
          </w:tcPr>
          <w:p w14:paraId="27A7272C" w14:textId="77777777" w:rsidR="006A6F0F" w:rsidRPr="006A6F0F" w:rsidRDefault="006A6F0F" w:rsidP="008C00A2">
            <w:pPr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A6F0F">
              <w:rPr>
                <w:rFonts w:asciiTheme="majorBidi" w:hAnsiTheme="majorBidi" w:cstheme="majorBidi"/>
                <w:lang w:val="en-US"/>
              </w:rPr>
              <w:t>By the end of the module, the students will be able to:</w:t>
            </w:r>
          </w:p>
          <w:p w14:paraId="0F392D06" w14:textId="306E4E44" w:rsidR="006A6F0F" w:rsidRDefault="006A6F0F" w:rsidP="006A6F0F">
            <w:pPr>
              <w:pStyle w:val="ListeParagraf"/>
              <w:numPr>
                <w:ilvl w:val="0"/>
                <w:numId w:val="6"/>
              </w:numPr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A6F0F">
              <w:rPr>
                <w:rFonts w:asciiTheme="majorBidi" w:hAnsiTheme="majorBidi" w:cstheme="majorBidi"/>
                <w:lang w:val="en-US"/>
              </w:rPr>
              <w:t>understand familiar names, words, and very simple sentences, for example on notices, posters, or in catalogues.</w:t>
            </w:r>
          </w:p>
          <w:p w14:paraId="1E03947E" w14:textId="12BD517C" w:rsidR="006A6F0F" w:rsidRPr="006A6F0F" w:rsidRDefault="006A6F0F" w:rsidP="006A6F0F">
            <w:pPr>
              <w:tabs>
                <w:tab w:val="left" w:pos="6187"/>
              </w:tabs>
              <w:spacing w:line="276" w:lineRule="auto"/>
              <w:ind w:left="360"/>
              <w:jc w:val="both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357" w:type="dxa"/>
          </w:tcPr>
          <w:p w14:paraId="0A646A69" w14:textId="77777777" w:rsidR="006A6F0F" w:rsidRPr="006A6F0F" w:rsidRDefault="006A6F0F" w:rsidP="008C00A2">
            <w:pPr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A6F0F">
              <w:rPr>
                <w:rFonts w:asciiTheme="majorBidi" w:hAnsiTheme="majorBidi" w:cstheme="majorBidi"/>
                <w:lang w:val="en-US"/>
              </w:rPr>
              <w:t>By the end of the module, the students will be able to:</w:t>
            </w:r>
          </w:p>
          <w:p w14:paraId="54B8ECD1" w14:textId="2C1E1A4D" w:rsidR="006A6F0F" w:rsidRDefault="006A6F0F" w:rsidP="006A6F0F">
            <w:pPr>
              <w:pStyle w:val="ListeParagraf"/>
              <w:numPr>
                <w:ilvl w:val="0"/>
                <w:numId w:val="7"/>
              </w:numPr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A6F0F">
              <w:rPr>
                <w:rFonts w:asciiTheme="majorBidi" w:hAnsiTheme="majorBidi" w:cstheme="majorBidi"/>
                <w:lang w:val="en-US"/>
              </w:rPr>
              <w:t>write</w:t>
            </w:r>
            <w:r>
              <w:rPr>
                <w:rFonts w:asciiTheme="majorBidi" w:hAnsiTheme="majorBidi" w:cstheme="majorBidi"/>
                <w:lang w:val="en-US"/>
              </w:rPr>
              <w:t xml:space="preserve"> </w:t>
            </w:r>
            <w:r w:rsidRPr="006A6F0F">
              <w:rPr>
                <w:rFonts w:asciiTheme="majorBidi" w:hAnsiTheme="majorBidi" w:cstheme="majorBidi"/>
                <w:lang w:val="en-US"/>
              </w:rPr>
              <w:t>a short, simple postcard such as a holiday greeting. They can also fill in forms with personal details, for example writing their name, nationality, and address on a hotel registration form.</w:t>
            </w:r>
          </w:p>
          <w:p w14:paraId="320A9373" w14:textId="19E3C0C2" w:rsidR="006A6F0F" w:rsidRPr="006A6F0F" w:rsidRDefault="006A6F0F" w:rsidP="006A6F0F">
            <w:pPr>
              <w:tabs>
                <w:tab w:val="left" w:pos="6187"/>
              </w:tabs>
              <w:spacing w:line="276" w:lineRule="auto"/>
              <w:ind w:left="360"/>
              <w:jc w:val="both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376" w:type="dxa"/>
          </w:tcPr>
          <w:p w14:paraId="5AC76ED4" w14:textId="77777777" w:rsidR="006A6F0F" w:rsidRPr="006A6F0F" w:rsidRDefault="006A6F0F" w:rsidP="008C00A2">
            <w:pPr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A6F0F">
              <w:rPr>
                <w:rFonts w:asciiTheme="majorBidi" w:hAnsiTheme="majorBidi" w:cstheme="majorBidi"/>
                <w:lang w:val="en-US"/>
              </w:rPr>
              <w:t>By the end of the module, the students will be able to:</w:t>
            </w:r>
          </w:p>
          <w:p w14:paraId="1E345B4E" w14:textId="77777777" w:rsidR="006A6F0F" w:rsidRDefault="006A6F0F" w:rsidP="006A6F0F">
            <w:pPr>
              <w:pStyle w:val="ListeParagraf"/>
              <w:numPr>
                <w:ilvl w:val="0"/>
                <w:numId w:val="8"/>
              </w:numPr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A6F0F">
              <w:rPr>
                <w:rFonts w:asciiTheme="majorBidi" w:hAnsiTheme="majorBidi" w:cstheme="majorBidi"/>
                <w:lang w:val="en-US"/>
              </w:rPr>
              <w:t>recognize familiar words and very basic phrases about themselves, their family, and their immediate surroundings when people speak slowly and clearly.</w:t>
            </w:r>
          </w:p>
          <w:p w14:paraId="34CE7561" w14:textId="599F7A74" w:rsidR="006A6F0F" w:rsidRPr="006A6F0F" w:rsidRDefault="006A6F0F" w:rsidP="006A6F0F">
            <w:pPr>
              <w:tabs>
                <w:tab w:val="left" w:pos="6187"/>
              </w:tabs>
              <w:spacing w:line="276" w:lineRule="auto"/>
              <w:ind w:left="360"/>
              <w:jc w:val="both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4136" w:type="dxa"/>
          </w:tcPr>
          <w:p w14:paraId="6F79D1CB" w14:textId="77777777" w:rsidR="006A6F0F" w:rsidRPr="006A6F0F" w:rsidRDefault="006A6F0F" w:rsidP="008C00A2">
            <w:pPr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A6F0F">
              <w:rPr>
                <w:rFonts w:asciiTheme="majorBidi" w:hAnsiTheme="majorBidi" w:cstheme="majorBidi"/>
                <w:lang w:val="en-US"/>
              </w:rPr>
              <w:t>By the end of the module, the students will be able to:</w:t>
            </w:r>
          </w:p>
          <w:p w14:paraId="44821500" w14:textId="3FC72F0E" w:rsidR="006A6F0F" w:rsidRDefault="006A6F0F" w:rsidP="006A6F0F">
            <w:pPr>
              <w:pStyle w:val="ListeParagraf"/>
              <w:numPr>
                <w:ilvl w:val="0"/>
                <w:numId w:val="9"/>
              </w:numPr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lang w:val="en-US"/>
              </w:rPr>
            </w:pPr>
            <w:r w:rsidRPr="006A6F0F">
              <w:rPr>
                <w:rFonts w:asciiTheme="majorBidi" w:hAnsiTheme="majorBidi" w:cstheme="majorBidi"/>
                <w:lang w:val="en-US"/>
              </w:rPr>
              <w:t>interact in a simple way if the other person speaks slowly and clearly, repeating or rephrasing when necessary. They can ask and answer simple questions about immediate needs or very familiar topics.</w:t>
            </w:r>
          </w:p>
          <w:p w14:paraId="56906A13" w14:textId="0B27835B" w:rsidR="006A6F0F" w:rsidRPr="006A6F0F" w:rsidRDefault="006A6F0F" w:rsidP="006A6F0F">
            <w:pPr>
              <w:pStyle w:val="ListeParagraf"/>
              <w:numPr>
                <w:ilvl w:val="0"/>
                <w:numId w:val="9"/>
              </w:numPr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 xml:space="preserve">use </w:t>
            </w:r>
            <w:r w:rsidRPr="006A6F0F">
              <w:rPr>
                <w:rFonts w:asciiTheme="majorBidi" w:hAnsiTheme="majorBidi" w:cstheme="majorBidi"/>
                <w:lang w:val="en-US"/>
              </w:rPr>
              <w:t>simple phrases and sentences to describe where they live and the people they know.</w:t>
            </w:r>
          </w:p>
          <w:p w14:paraId="255B1CC6" w14:textId="1BD85C43" w:rsidR="006A6F0F" w:rsidRPr="006A6F0F" w:rsidRDefault="006A6F0F" w:rsidP="006A6F0F">
            <w:pPr>
              <w:pStyle w:val="ListeParagraf"/>
              <w:tabs>
                <w:tab w:val="left" w:pos="6187"/>
              </w:tabs>
              <w:spacing w:line="276" w:lineRule="auto"/>
              <w:jc w:val="both"/>
              <w:rPr>
                <w:rFonts w:asciiTheme="majorBidi" w:hAnsiTheme="majorBidi" w:cstheme="majorBidi"/>
                <w:lang w:val="en-US"/>
              </w:rPr>
            </w:pPr>
          </w:p>
        </w:tc>
      </w:tr>
    </w:tbl>
    <w:p w14:paraId="1B64C9F2" w14:textId="6DB2764A" w:rsidR="00BC5302" w:rsidRPr="00BC5302" w:rsidRDefault="00BC5302" w:rsidP="00BC5302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 wp14:anchorId="1AC4BECE" wp14:editId="62D326B9">
            <wp:extent cx="9077325" cy="6219825"/>
            <wp:effectExtent l="0" t="0" r="9525" b="9525"/>
            <wp:docPr id="1" name="Resim 1" descr="metin, ekran görüntüsü, el yazısı, yazı tip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 descr="metin, ekran görüntüsü, el yazısı, yazı tipi içeren bir resim&#10;&#10;Yapay zeka tarafından oluşturulmuş içerik yanlış olabilir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5305" cy="623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C5302" w:rsidRPr="00BC5302" w:rsidSect="00D63E4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06DE1"/>
    <w:multiLevelType w:val="multilevel"/>
    <w:tmpl w:val="3E64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61340C"/>
    <w:multiLevelType w:val="hybridMultilevel"/>
    <w:tmpl w:val="ED0A187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4D5521"/>
    <w:multiLevelType w:val="hybridMultilevel"/>
    <w:tmpl w:val="54442034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0D45DC"/>
    <w:multiLevelType w:val="hybridMultilevel"/>
    <w:tmpl w:val="B40E0CE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EC51A7"/>
    <w:multiLevelType w:val="hybridMultilevel"/>
    <w:tmpl w:val="697AF6EA"/>
    <w:lvl w:ilvl="0" w:tplc="041F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585448CA"/>
    <w:multiLevelType w:val="hybridMultilevel"/>
    <w:tmpl w:val="51721AA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09555E"/>
    <w:multiLevelType w:val="hybridMultilevel"/>
    <w:tmpl w:val="99FA94C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C64717"/>
    <w:multiLevelType w:val="hybridMultilevel"/>
    <w:tmpl w:val="1A9EA62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8806CA"/>
    <w:multiLevelType w:val="hybridMultilevel"/>
    <w:tmpl w:val="3AEA841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2142883">
    <w:abstractNumId w:val="3"/>
  </w:num>
  <w:num w:numId="2" w16cid:durableId="1601133856">
    <w:abstractNumId w:val="8"/>
  </w:num>
  <w:num w:numId="3" w16cid:durableId="413623945">
    <w:abstractNumId w:val="4"/>
  </w:num>
  <w:num w:numId="4" w16cid:durableId="523060513">
    <w:abstractNumId w:val="0"/>
  </w:num>
  <w:num w:numId="5" w16cid:durableId="79184068">
    <w:abstractNumId w:val="2"/>
  </w:num>
  <w:num w:numId="6" w16cid:durableId="1280985874">
    <w:abstractNumId w:val="1"/>
  </w:num>
  <w:num w:numId="7" w16cid:durableId="1690523335">
    <w:abstractNumId w:val="7"/>
  </w:num>
  <w:num w:numId="8" w16cid:durableId="772825810">
    <w:abstractNumId w:val="6"/>
  </w:num>
  <w:num w:numId="9" w16cid:durableId="11428903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13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E4C"/>
    <w:rsid w:val="00233688"/>
    <w:rsid w:val="00470000"/>
    <w:rsid w:val="006343A9"/>
    <w:rsid w:val="006A6F0F"/>
    <w:rsid w:val="0077007C"/>
    <w:rsid w:val="009C7788"/>
    <w:rsid w:val="00BC5302"/>
    <w:rsid w:val="00D63E4C"/>
    <w:rsid w:val="00FF0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EBB5B"/>
  <w15:chartTrackingRefBased/>
  <w15:docId w15:val="{CF10DBD3-C24B-4C37-BB47-812BCD69D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D63E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63E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3E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63E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63E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63E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D63E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63E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63E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63E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63E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3E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63E4C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63E4C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63E4C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D63E4C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63E4C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D63E4C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D63E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63E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D63E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D63E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D63E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D63E4C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D63E4C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D63E4C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D63E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D63E4C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D63E4C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6A6F0F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C5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BURCU KARANCI</dc:creator>
  <cp:keywords/>
  <dc:description/>
  <cp:lastModifiedBy>BURCU KARANCI</cp:lastModifiedBy>
  <cp:revision>6</cp:revision>
  <dcterms:created xsi:type="dcterms:W3CDTF">2025-09-19T22:52:00Z</dcterms:created>
  <dcterms:modified xsi:type="dcterms:W3CDTF">2025-09-20T17:51:00Z</dcterms:modified>
</cp:coreProperties>
</file>